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0001236809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4"/>
        <w:gridCol w:w="3611"/>
      </w:tblGrid>
      <w:tr>
        <w:trPr/>
        <w:tc>
          <w:tcPr>
            <w:tcW w:w="6594" w:type="dxa"/>
            <w:tcBorders/>
            <w:vAlign w:val="center"/>
          </w:tcPr>
          <w:p>
            <w:pPr>
              <w:pStyle w:val="TableContents"/>
              <w:bidi w:val="0"/>
              <w:spacing w:before="0" w:after="283"/>
              <w:jc w:val="left"/>
              <w:rPr/>
            </w:pPr>
            <w:r>
              <w:rPr/>
              <w:t>Name of Issuer</w:t>
            </w:r>
          </w:p>
        </w:tc>
        <w:tc>
          <w:tcPr>
            <w:tcW w:w="3611" w:type="dxa"/>
            <w:tcBorders/>
            <w:vAlign w:val="center"/>
          </w:tcPr>
          <w:p>
            <w:pPr>
              <w:pStyle w:val="TableContents"/>
              <w:bidi w:val="0"/>
              <w:spacing w:before="0" w:after="0"/>
              <w:jc w:val="left"/>
              <w:rPr/>
            </w:pPr>
            <w:r>
              <w:rPr/>
              <w:t>HomeTrust Bancshares, Inc.</w:t>
            </w:r>
          </w:p>
        </w:tc>
      </w:tr>
      <w:tr>
        <w:trPr/>
        <w:tc>
          <w:tcPr>
            <w:tcW w:w="6594" w:type="dxa"/>
            <w:tcBorders/>
            <w:vAlign w:val="center"/>
          </w:tcPr>
          <w:p>
            <w:pPr>
              <w:pStyle w:val="TableContents"/>
              <w:bidi w:val="0"/>
              <w:spacing w:before="0" w:after="283"/>
              <w:jc w:val="left"/>
              <w:rPr/>
            </w:pPr>
            <w:r>
              <w:rPr/>
              <w:t>SEC File Number</w:t>
            </w:r>
          </w:p>
        </w:tc>
        <w:tc>
          <w:tcPr>
            <w:tcW w:w="3611" w:type="dxa"/>
            <w:tcBorders/>
            <w:vAlign w:val="center"/>
          </w:tcPr>
          <w:p>
            <w:pPr>
              <w:pStyle w:val="TableContents"/>
              <w:bidi w:val="0"/>
              <w:spacing w:before="0" w:after="283"/>
              <w:jc w:val="left"/>
              <w:rPr>
                <w:sz w:val="4"/>
                <w:szCs w:val="4"/>
              </w:rPr>
            </w:pPr>
            <w:r>
              <w:rPr>
                <w:sz w:val="4"/>
                <w:szCs w:val="4"/>
              </w:rPr>
            </w:r>
          </w:p>
        </w:tc>
      </w:tr>
      <w:tr>
        <w:trPr/>
        <w:tc>
          <w:tcPr>
            <w:tcW w:w="6594" w:type="dxa"/>
            <w:tcBorders/>
            <w:vAlign w:val="center"/>
          </w:tcPr>
          <w:p>
            <w:pPr>
              <w:pStyle w:val="TableContents"/>
              <w:bidi w:val="0"/>
              <w:spacing w:before="0" w:after="283"/>
              <w:jc w:val="left"/>
              <w:rPr/>
            </w:pPr>
            <w:r>
              <w:rPr/>
              <w:t>Address of Issuer</w:t>
            </w:r>
          </w:p>
        </w:tc>
        <w:tc>
          <w:tcPr>
            <w:tcW w:w="3611" w:type="dxa"/>
            <w:tcBorders/>
            <w:vAlign w:val="center"/>
          </w:tcPr>
          <w:p>
            <w:pPr>
              <w:pStyle w:val="TableContents"/>
              <w:bidi w:val="0"/>
              <w:spacing w:before="0" w:after="0"/>
              <w:jc w:val="left"/>
              <w:rPr/>
            </w:pPr>
            <w:r>
              <w:rPr/>
              <w:t>10 Woodfin St.</w:t>
              <w:br/>
              <w:t>Asheville</w:t>
              <w:br/>
              <w:t xml:space="preserve">NORTH CAROLINA </w:t>
              <w:br/>
              <w:t>28801</w:t>
            </w:r>
          </w:p>
        </w:tc>
      </w:tr>
      <w:tr>
        <w:trPr/>
        <w:tc>
          <w:tcPr>
            <w:tcW w:w="6594" w:type="dxa"/>
            <w:tcBorders/>
            <w:vAlign w:val="center"/>
          </w:tcPr>
          <w:p>
            <w:pPr>
              <w:pStyle w:val="TableContents"/>
              <w:bidi w:val="0"/>
              <w:spacing w:before="0" w:after="283"/>
              <w:jc w:val="left"/>
              <w:rPr/>
            </w:pPr>
            <w:r>
              <w:rPr/>
              <w:t>Phone</w:t>
            </w:r>
          </w:p>
        </w:tc>
        <w:tc>
          <w:tcPr>
            <w:tcW w:w="3611" w:type="dxa"/>
            <w:tcBorders/>
            <w:vAlign w:val="center"/>
          </w:tcPr>
          <w:p>
            <w:pPr>
              <w:pStyle w:val="TableContents"/>
              <w:bidi w:val="0"/>
              <w:spacing w:before="0" w:after="0"/>
              <w:jc w:val="left"/>
              <w:rPr/>
            </w:pPr>
            <w:r>
              <w:rPr/>
              <w:t>828-350-3049</w:t>
            </w:r>
          </w:p>
        </w:tc>
      </w:tr>
      <w:tr>
        <w:trPr/>
        <w:tc>
          <w:tcPr>
            <w:tcW w:w="6594" w:type="dxa"/>
            <w:tcBorders/>
            <w:vAlign w:val="center"/>
          </w:tcPr>
          <w:p>
            <w:pPr>
              <w:pStyle w:val="TableContents"/>
              <w:bidi w:val="0"/>
              <w:spacing w:before="0" w:after="283"/>
              <w:jc w:val="left"/>
              <w:rPr/>
            </w:pPr>
            <w:r>
              <w:rPr/>
              <w:t>Name of Person for Whose Account the Securities are To Be Sold</w:t>
            </w:r>
          </w:p>
        </w:tc>
        <w:tc>
          <w:tcPr>
            <w:tcW w:w="3611" w:type="dxa"/>
            <w:tcBorders/>
            <w:vAlign w:val="center"/>
          </w:tcPr>
          <w:p>
            <w:pPr>
              <w:pStyle w:val="TableContents"/>
              <w:bidi w:val="0"/>
              <w:spacing w:before="0" w:after="0"/>
              <w:jc w:val="left"/>
              <w:rPr/>
            </w:pPr>
            <w:r>
              <w:rPr/>
              <w:t>Laura C. Kendall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4" w:type="dxa"/>
            <w:tcBorders/>
            <w:vAlign w:val="center"/>
          </w:tcPr>
          <w:p>
            <w:pPr>
              <w:pStyle w:val="TableContents"/>
              <w:bidi w:val="0"/>
              <w:spacing w:before="0" w:after="283"/>
              <w:jc w:val="left"/>
              <w:rPr/>
            </w:pPr>
            <w:r>
              <w:rPr/>
              <w:t>Relationship to Issuer</w:t>
            </w:r>
          </w:p>
        </w:tc>
        <w:tc>
          <w:tcPr>
            <w:tcW w:w="36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APEX CLEARING</w:t>
              <w:br/>
              <w:t>350 N ST. PAUL ST, SUITE 300</w:t>
              <w:br/>
              <w:t>DALLAS   TX   75201</w:t>
            </w:r>
          </w:p>
        </w:tc>
        <w:tc>
          <w:tcPr>
            <w:tcW w:w="1145" w:type="dxa"/>
            <w:tcBorders/>
            <w:vAlign w:val="center"/>
          </w:tcPr>
          <w:p>
            <w:pPr>
              <w:pStyle w:val="TableContents"/>
              <w:bidi w:val="0"/>
              <w:spacing w:before="0" w:after="283"/>
              <w:jc w:val="left"/>
              <w:rPr/>
            </w:pPr>
            <w:r>
              <w:rPr/>
              <w:t>10000</w:t>
            </w:r>
          </w:p>
        </w:tc>
        <w:tc>
          <w:tcPr>
            <w:tcW w:w="1351" w:type="dxa"/>
            <w:tcBorders/>
            <w:vAlign w:val="center"/>
          </w:tcPr>
          <w:p>
            <w:pPr>
              <w:pStyle w:val="TableContents"/>
              <w:bidi w:val="0"/>
              <w:spacing w:before="0" w:after="283"/>
              <w:jc w:val="left"/>
              <w:rPr/>
            </w:pPr>
            <w:r>
              <w:rPr/>
              <w:t>517400</w:t>
            </w:r>
          </w:p>
        </w:tc>
        <w:tc>
          <w:tcPr>
            <w:tcW w:w="1531" w:type="dxa"/>
            <w:tcBorders/>
            <w:vAlign w:val="center"/>
          </w:tcPr>
          <w:p>
            <w:pPr>
              <w:pStyle w:val="TableContents"/>
              <w:bidi w:val="0"/>
              <w:spacing w:before="0" w:after="283"/>
              <w:jc w:val="left"/>
              <w:rPr/>
            </w:pPr>
            <w:r>
              <w:rPr/>
              <w:t>16727821</w:t>
            </w:r>
          </w:p>
        </w:tc>
        <w:tc>
          <w:tcPr>
            <w:tcW w:w="1554" w:type="dxa"/>
            <w:tcBorders/>
            <w:vAlign w:val="center"/>
          </w:tcPr>
          <w:p>
            <w:pPr>
              <w:pStyle w:val="TableContents"/>
              <w:bidi w:val="0"/>
              <w:spacing w:before="0" w:after="283"/>
              <w:jc w:val="left"/>
              <w:rPr/>
            </w:pPr>
            <w:r>
              <w:rPr/>
              <w:t>07/30/2026</w:t>
            </w:r>
          </w:p>
        </w:tc>
        <w:tc>
          <w:tcPr>
            <w:tcW w:w="135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w:t>
            </w:r>
          </w:p>
        </w:tc>
        <w:tc>
          <w:tcPr>
            <w:tcW w:w="1124" w:type="dxa"/>
            <w:tcBorders/>
            <w:vAlign w:val="center"/>
          </w:tcPr>
          <w:p>
            <w:pPr>
              <w:pStyle w:val="TableContents"/>
              <w:bidi w:val="0"/>
              <w:spacing w:before="0" w:after="283"/>
              <w:jc w:val="left"/>
              <w:rPr/>
            </w:pPr>
            <w:r>
              <w:rPr/>
              <w:t>07/30/2026</w:t>
            </w:r>
          </w:p>
        </w:tc>
        <w:tc>
          <w:tcPr>
            <w:tcW w:w="1477" w:type="dxa"/>
            <w:tcBorders/>
            <w:vAlign w:val="center"/>
          </w:tcPr>
          <w:p>
            <w:pPr>
              <w:pStyle w:val="TableContents"/>
              <w:bidi w:val="0"/>
              <w:spacing w:before="0" w:after="283"/>
              <w:jc w:val="left"/>
              <w:rPr/>
            </w:pPr>
            <w:r>
              <w:rPr/>
              <w:t>Option Exercise</w:t>
            </w:r>
          </w:p>
        </w:tc>
        <w:tc>
          <w:tcPr>
            <w:tcW w:w="1367" w:type="dxa"/>
            <w:tcBorders/>
            <w:vAlign w:val="center"/>
          </w:tcPr>
          <w:p>
            <w:pPr>
              <w:pStyle w:val="TableContents"/>
              <w:bidi w:val="0"/>
              <w:spacing w:before="0" w:after="283"/>
              <w:jc w:val="left"/>
              <w:rPr/>
            </w:pPr>
            <w:r>
              <w:rPr/>
              <w:t>HomeTrust Bancshares, Inc.</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10000</w:t>
            </w:r>
          </w:p>
        </w:tc>
        <w:tc>
          <w:tcPr>
            <w:tcW w:w="1065" w:type="dxa"/>
            <w:tcBorders/>
            <w:vAlign w:val="center"/>
          </w:tcPr>
          <w:p>
            <w:pPr>
              <w:pStyle w:val="TableContents"/>
              <w:bidi w:val="0"/>
              <w:spacing w:before="0" w:after="283"/>
              <w:jc w:val="left"/>
              <w:rPr/>
            </w:pPr>
            <w:r>
              <w:rPr/>
              <w:t>07/30/2026</w:t>
            </w:r>
          </w:p>
        </w:tc>
        <w:tc>
          <w:tcPr>
            <w:tcW w:w="120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5"/>
        <w:gridCol w:w="5420"/>
      </w:tblGrid>
      <w:tr>
        <w:trPr/>
        <w:tc>
          <w:tcPr>
            <w:tcW w:w="4785" w:type="dxa"/>
            <w:tcBorders/>
            <w:vAlign w:val="center"/>
          </w:tcPr>
          <w:p>
            <w:pPr>
              <w:pStyle w:val="TableContents"/>
              <w:bidi w:val="0"/>
              <w:spacing w:before="0" w:after="283"/>
              <w:jc w:val="left"/>
              <w:rPr/>
            </w:pPr>
            <w:r>
              <w:rPr/>
              <w:t>Remarks</w:t>
            </w:r>
          </w:p>
        </w:tc>
        <w:tc>
          <w:tcPr>
            <w:tcW w:w="5420" w:type="dxa"/>
            <w:tcBorders/>
            <w:vAlign w:val="center"/>
          </w:tcPr>
          <w:p>
            <w:pPr>
              <w:pStyle w:val="TableContents"/>
              <w:bidi w:val="0"/>
              <w:spacing w:before="0" w:after="283"/>
              <w:jc w:val="left"/>
              <w:rPr>
                <w:sz w:val="4"/>
                <w:szCs w:val="4"/>
              </w:rPr>
            </w:pPr>
            <w:r>
              <w:rPr>
                <w:sz w:val="4"/>
                <w:szCs w:val="4"/>
              </w:rPr>
            </w:r>
          </w:p>
        </w:tc>
      </w:tr>
      <w:tr>
        <w:trPr/>
        <w:tc>
          <w:tcPr>
            <w:tcW w:w="4785" w:type="dxa"/>
            <w:tcBorders/>
            <w:vAlign w:val="center"/>
          </w:tcPr>
          <w:p>
            <w:pPr>
              <w:pStyle w:val="TableContents"/>
              <w:bidi w:val="0"/>
              <w:spacing w:before="0" w:after="283"/>
              <w:jc w:val="left"/>
              <w:rPr/>
            </w:pPr>
            <w:r>
              <w:rPr/>
              <w:t>Date of Notice</w:t>
            </w:r>
          </w:p>
        </w:tc>
        <w:tc>
          <w:tcPr>
            <w:tcW w:w="5420"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5" w:type="dxa"/>
            <w:tcBorders/>
            <w:vAlign w:val="center"/>
          </w:tcPr>
          <w:p>
            <w:pPr>
              <w:pStyle w:val="TableContents"/>
              <w:bidi w:val="0"/>
              <w:spacing w:before="0" w:after="283"/>
              <w:jc w:val="left"/>
              <w:rPr/>
            </w:pPr>
            <w:r>
              <w:rPr/>
              <w:t>Signature</w:t>
            </w:r>
          </w:p>
        </w:tc>
        <w:tc>
          <w:tcPr>
            <w:tcW w:w="5420" w:type="dxa"/>
            <w:tcBorders/>
            <w:vAlign w:val="center"/>
          </w:tcPr>
          <w:p>
            <w:pPr>
              <w:pStyle w:val="TableContents"/>
              <w:bidi w:val="0"/>
              <w:spacing w:before="0" w:after="0"/>
              <w:jc w:val="left"/>
              <w:rPr/>
            </w:pPr>
            <w:r>
              <w:rPr/>
              <w:t>Laura C. Kendall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572</Words>
  <Characters>2866</Characters>
  <CharactersWithSpaces>3385</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